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C0570A" w:rsidRDefault="007C6FB7" w:rsidP="0018124C">
      <w:pPr>
        <w:jc w:val="righ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 </w:t>
      </w:r>
      <w:r w:rsidR="004645E1"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Pr="00C0570A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7914EC" w:rsidRDefault="004645E1" w:rsidP="00DF1DEF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  <w:r w:rsidRPr="00DF1DEF">
        <w:rPr>
          <w:rFonts w:ascii="Times New Roman" w:hAnsi="Times New Roman"/>
          <w:b/>
          <w:sz w:val="24"/>
        </w:rPr>
        <w:t>1</w:t>
      </w:r>
      <w:r w:rsidRPr="007914EC">
        <w:rPr>
          <w:rFonts w:cs="Arial"/>
          <w:b/>
          <w:sz w:val="24"/>
        </w:rPr>
        <w:t>.</w:t>
      </w:r>
      <w:r w:rsidRPr="007914EC">
        <w:rPr>
          <w:rFonts w:cs="Arial"/>
          <w:b/>
          <w:szCs w:val="22"/>
        </w:rPr>
        <w:t>Общие положения</w:t>
      </w:r>
    </w:p>
    <w:p w:rsidR="004645E1" w:rsidRPr="007914EC" w:rsidRDefault="004645E1" w:rsidP="003256EC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  <w:r w:rsidRPr="007914EC">
        <w:rPr>
          <w:rFonts w:cs="Arial"/>
          <w:b/>
          <w:szCs w:val="22"/>
        </w:rPr>
        <w:t>Предмет закупки</w:t>
      </w:r>
      <w:r w:rsidR="003256EC" w:rsidRPr="007914EC">
        <w:rPr>
          <w:rFonts w:cs="Arial"/>
          <w:b/>
          <w:szCs w:val="22"/>
        </w:rPr>
        <w:t>:</w:t>
      </w:r>
    </w:p>
    <w:p w:rsidR="00BA46A6" w:rsidRPr="007914EC" w:rsidRDefault="00834946" w:rsidP="00834946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914EC">
        <w:rPr>
          <w:rFonts w:cs="Arial"/>
          <w:szCs w:val="22"/>
        </w:rPr>
        <w:t>Вагоны-цистерны для перевозки нефтепродуктов (все виды нефтеналивных грузов плотностью до 1,03т/м3).</w:t>
      </w:r>
    </w:p>
    <w:p w:rsidR="004271A0" w:rsidRPr="007914EC" w:rsidRDefault="004271A0" w:rsidP="004271A0">
      <w:pPr>
        <w:autoSpaceDE w:val="0"/>
        <w:autoSpaceDN w:val="0"/>
        <w:adjustRightInd w:val="0"/>
        <w:ind w:left="1134"/>
        <w:jc w:val="both"/>
        <w:rPr>
          <w:rFonts w:cs="Arial"/>
          <w:szCs w:val="22"/>
        </w:rPr>
      </w:pPr>
    </w:p>
    <w:p w:rsidR="004645E1" w:rsidRPr="007914EC" w:rsidRDefault="007624E8" w:rsidP="007624E8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7914EC">
        <w:rPr>
          <w:rStyle w:val="FooterChar"/>
          <w:rFonts w:ascii="Arial" w:hAnsi="Arial" w:cs="Arial"/>
          <w:sz w:val="22"/>
          <w:szCs w:val="22"/>
        </w:rPr>
        <w:t xml:space="preserve"> </w:t>
      </w:r>
      <w:r w:rsidR="003256EC" w:rsidRPr="007914EC">
        <w:rPr>
          <w:rFonts w:cs="Arial"/>
          <w:szCs w:val="22"/>
        </w:rPr>
        <w:t xml:space="preserve">Контрагент имеет право </w:t>
      </w:r>
      <w:r w:rsidR="004645E1" w:rsidRPr="007914EC">
        <w:rPr>
          <w:rFonts w:cs="Arial"/>
          <w:szCs w:val="22"/>
        </w:rPr>
        <w:t>подать оферту на весь объем закупки</w:t>
      </w:r>
      <w:r w:rsidR="00573492" w:rsidRPr="007914EC">
        <w:rPr>
          <w:rFonts w:cs="Arial"/>
          <w:szCs w:val="22"/>
        </w:rPr>
        <w:t xml:space="preserve">. Предоставление оферты на часть объема в пределах </w:t>
      </w:r>
      <w:r w:rsidR="00C0570A" w:rsidRPr="007914EC">
        <w:rPr>
          <w:rFonts w:cs="Arial"/>
          <w:szCs w:val="22"/>
        </w:rPr>
        <w:t>номенклатурной позиции</w:t>
      </w:r>
      <w:r w:rsidR="00573492" w:rsidRPr="007914EC">
        <w:rPr>
          <w:rFonts w:cs="Arial"/>
          <w:szCs w:val="22"/>
        </w:rPr>
        <w:t xml:space="preserve"> не допускается.</w:t>
      </w:r>
    </w:p>
    <w:p w:rsidR="00FB36BF" w:rsidRPr="007914EC" w:rsidRDefault="00FB36BF" w:rsidP="007624E8">
      <w:pPr>
        <w:kinsoku w:val="0"/>
        <w:overflowPunct w:val="0"/>
        <w:autoSpaceDE w:val="0"/>
        <w:autoSpaceDN w:val="0"/>
        <w:jc w:val="both"/>
        <w:rPr>
          <w:rFonts w:cs="Arial"/>
          <w:szCs w:val="22"/>
          <w:u w:val="single"/>
        </w:rPr>
      </w:pPr>
      <w:r w:rsidRPr="007914EC">
        <w:rPr>
          <w:rFonts w:cs="Arial"/>
          <w:szCs w:val="22"/>
          <w:u w:val="single"/>
        </w:rPr>
        <w:t>Лот является неделимым.</w:t>
      </w:r>
    </w:p>
    <w:p w:rsidR="003256EC" w:rsidRPr="007914EC" w:rsidRDefault="004645E1" w:rsidP="00573492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  <w:r w:rsidRPr="007914EC">
        <w:rPr>
          <w:rFonts w:cs="Arial"/>
          <w:b/>
          <w:szCs w:val="22"/>
        </w:rPr>
        <w:t>Инициатор закупки</w:t>
      </w:r>
      <w:r w:rsidR="003256EC" w:rsidRPr="007914EC">
        <w:rPr>
          <w:rFonts w:cs="Arial"/>
          <w:b/>
          <w:szCs w:val="22"/>
        </w:rPr>
        <w:t>:</w:t>
      </w:r>
    </w:p>
    <w:p w:rsidR="007D0CFA" w:rsidRPr="007914EC" w:rsidRDefault="003256EC" w:rsidP="00573492">
      <w:pPr>
        <w:kinsoku w:val="0"/>
        <w:overflowPunct w:val="0"/>
        <w:autoSpaceDE w:val="0"/>
        <w:autoSpaceDN w:val="0"/>
        <w:jc w:val="both"/>
        <w:rPr>
          <w:rFonts w:cs="Arial"/>
          <w:sz w:val="24"/>
        </w:rPr>
      </w:pPr>
      <w:r w:rsidRPr="007914EC">
        <w:rPr>
          <w:rFonts w:cs="Arial"/>
          <w:szCs w:val="22"/>
        </w:rPr>
        <w:t xml:space="preserve">Управление организации отгрузок </w:t>
      </w:r>
      <w:r w:rsidR="00BA46A6" w:rsidRPr="007914EC">
        <w:rPr>
          <w:rFonts w:cs="Arial"/>
          <w:szCs w:val="22"/>
        </w:rPr>
        <w:t>ПАО</w:t>
      </w:r>
      <w:r w:rsidRPr="007914EC">
        <w:rPr>
          <w:rFonts w:cs="Arial"/>
          <w:szCs w:val="22"/>
        </w:rPr>
        <w:t xml:space="preserve"> «НГК «</w:t>
      </w:r>
      <w:proofErr w:type="spellStart"/>
      <w:r w:rsidRPr="007914EC">
        <w:rPr>
          <w:rFonts w:cs="Arial"/>
          <w:szCs w:val="22"/>
        </w:rPr>
        <w:t>Славнефть</w:t>
      </w:r>
      <w:proofErr w:type="spellEnd"/>
      <w:r w:rsidRPr="007914EC">
        <w:rPr>
          <w:rFonts w:cs="Arial"/>
          <w:szCs w:val="22"/>
        </w:rPr>
        <w:t xml:space="preserve">» Местонахождение: 150023, Россия, Ярославль, Московский проспект, д. 130, почтовый адрес: 150000 г. Ярославль </w:t>
      </w:r>
      <w:proofErr w:type="gramStart"/>
      <w:r w:rsidRPr="007914EC">
        <w:rPr>
          <w:rFonts w:cs="Arial"/>
          <w:szCs w:val="22"/>
        </w:rPr>
        <w:t>ЦОС ,</w:t>
      </w:r>
      <w:proofErr w:type="gramEnd"/>
      <w:r w:rsidRPr="007914EC">
        <w:rPr>
          <w:rFonts w:cs="Arial"/>
          <w:szCs w:val="22"/>
        </w:rPr>
        <w:t xml:space="preserve"> а/я 43</w:t>
      </w:r>
      <w:r w:rsidR="00A527CC" w:rsidRPr="007914EC">
        <w:rPr>
          <w:rFonts w:cs="Arial"/>
          <w:szCs w:val="22"/>
        </w:rPr>
        <w:t>,  ИНН 7707017509 КПП 760431001</w:t>
      </w:r>
      <w:r w:rsidRPr="007914EC">
        <w:rPr>
          <w:rFonts w:cs="Arial"/>
          <w:sz w:val="24"/>
        </w:rPr>
        <w:t>.</w:t>
      </w:r>
    </w:p>
    <w:p w:rsidR="00844C70" w:rsidRPr="007914EC" w:rsidRDefault="00844C70" w:rsidP="00573492">
      <w:pPr>
        <w:kinsoku w:val="0"/>
        <w:overflowPunct w:val="0"/>
        <w:autoSpaceDE w:val="0"/>
        <w:autoSpaceDN w:val="0"/>
        <w:jc w:val="both"/>
        <w:rPr>
          <w:rFonts w:cs="Arial"/>
          <w:sz w:val="16"/>
          <w:szCs w:val="16"/>
        </w:rPr>
      </w:pPr>
    </w:p>
    <w:p w:rsidR="00834946" w:rsidRPr="007914EC" w:rsidRDefault="00573492" w:rsidP="00932C2B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  <w:r w:rsidRPr="007914EC">
        <w:rPr>
          <w:rFonts w:cs="Arial"/>
          <w:b/>
          <w:szCs w:val="22"/>
        </w:rPr>
        <w:t xml:space="preserve">Плановые сроки поставки </w:t>
      </w:r>
      <w:r w:rsidR="00834946" w:rsidRPr="007914EC">
        <w:rPr>
          <w:rFonts w:cs="Arial"/>
          <w:b/>
          <w:szCs w:val="22"/>
        </w:rPr>
        <w:t>вагонов-цистерн: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862"/>
        <w:gridCol w:w="1020"/>
        <w:gridCol w:w="717"/>
        <w:gridCol w:w="860"/>
        <w:gridCol w:w="666"/>
        <w:gridCol w:w="742"/>
        <w:gridCol w:w="762"/>
        <w:gridCol w:w="798"/>
        <w:gridCol w:w="1050"/>
        <w:gridCol w:w="942"/>
        <w:gridCol w:w="872"/>
        <w:gridCol w:w="990"/>
      </w:tblGrid>
      <w:tr w:rsidR="00834946" w:rsidRPr="007914EC" w:rsidTr="00DD7B11">
        <w:tc>
          <w:tcPr>
            <w:tcW w:w="10281" w:type="dxa"/>
            <w:gridSpan w:val="12"/>
          </w:tcPr>
          <w:p w:rsidR="00834946" w:rsidRPr="007914EC" w:rsidRDefault="00834946" w:rsidP="00834946">
            <w:pPr>
              <w:kinsoku w:val="0"/>
              <w:overflowPunct w:val="0"/>
              <w:autoSpaceDE w:val="0"/>
              <w:autoSpaceDN w:val="0"/>
              <w:jc w:val="center"/>
              <w:rPr>
                <w:rFonts w:cs="Arial"/>
                <w:b/>
                <w:szCs w:val="22"/>
              </w:rPr>
            </w:pPr>
            <w:r w:rsidRPr="007914EC">
              <w:rPr>
                <w:rFonts w:cs="Arial"/>
                <w:b/>
                <w:szCs w:val="22"/>
              </w:rPr>
              <w:t>ГРАФИК ПОСТАВКИ ВАГОН - ЦИСТЕРН на 2025 год</w:t>
            </w:r>
          </w:p>
        </w:tc>
      </w:tr>
      <w:tr w:rsidR="00D134AF" w:rsidRPr="007914EC" w:rsidTr="00D134AF">
        <w:tc>
          <w:tcPr>
            <w:tcW w:w="816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A32122">
              <w:rPr>
                <w:rFonts w:cs="Arial"/>
                <w:b/>
                <w:sz w:val="18"/>
                <w:szCs w:val="18"/>
              </w:rPr>
              <w:t>январь</w:t>
            </w:r>
          </w:p>
        </w:tc>
        <w:tc>
          <w:tcPr>
            <w:tcW w:w="904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A32122">
              <w:rPr>
                <w:rFonts w:cs="Arial"/>
                <w:b/>
                <w:sz w:val="18"/>
                <w:szCs w:val="18"/>
              </w:rPr>
              <w:t>февраль</w:t>
            </w:r>
          </w:p>
        </w:tc>
        <w:tc>
          <w:tcPr>
            <w:tcW w:w="798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A32122">
              <w:rPr>
                <w:rFonts w:cs="Arial"/>
                <w:b/>
                <w:sz w:val="18"/>
                <w:szCs w:val="18"/>
              </w:rPr>
              <w:t>март</w:t>
            </w:r>
          </w:p>
        </w:tc>
        <w:tc>
          <w:tcPr>
            <w:tcW w:w="851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A32122">
              <w:rPr>
                <w:rFonts w:cs="Arial"/>
                <w:b/>
                <w:sz w:val="18"/>
                <w:szCs w:val="18"/>
              </w:rPr>
              <w:t>апрель</w:t>
            </w:r>
          </w:p>
        </w:tc>
        <w:tc>
          <w:tcPr>
            <w:tcW w:w="791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A32122">
              <w:rPr>
                <w:rFonts w:cs="Arial"/>
                <w:b/>
                <w:sz w:val="18"/>
                <w:szCs w:val="18"/>
              </w:rPr>
              <w:t>май</w:t>
            </w:r>
          </w:p>
        </w:tc>
        <w:tc>
          <w:tcPr>
            <w:tcW w:w="791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A32122">
              <w:rPr>
                <w:rFonts w:cs="Arial"/>
                <w:b/>
                <w:sz w:val="18"/>
                <w:szCs w:val="18"/>
              </w:rPr>
              <w:t>июнь</w:t>
            </w:r>
          </w:p>
        </w:tc>
        <w:tc>
          <w:tcPr>
            <w:tcW w:w="827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A32122">
              <w:rPr>
                <w:rFonts w:cs="Arial"/>
                <w:b/>
                <w:sz w:val="18"/>
                <w:szCs w:val="18"/>
              </w:rPr>
              <w:t>июль</w:t>
            </w:r>
          </w:p>
        </w:tc>
        <w:tc>
          <w:tcPr>
            <w:tcW w:w="807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A32122">
              <w:rPr>
                <w:rFonts w:cs="Arial"/>
                <w:b/>
                <w:sz w:val="18"/>
                <w:szCs w:val="18"/>
              </w:rPr>
              <w:t>август</w:t>
            </w:r>
          </w:p>
        </w:tc>
        <w:tc>
          <w:tcPr>
            <w:tcW w:w="967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A32122">
              <w:rPr>
                <w:rFonts w:cs="Arial"/>
                <w:b/>
                <w:sz w:val="18"/>
                <w:szCs w:val="18"/>
              </w:rPr>
              <w:t>сентябрь</w:t>
            </w:r>
          </w:p>
        </w:tc>
        <w:tc>
          <w:tcPr>
            <w:tcW w:w="881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A32122">
              <w:rPr>
                <w:rFonts w:cs="Arial"/>
                <w:b/>
                <w:sz w:val="18"/>
                <w:szCs w:val="18"/>
              </w:rPr>
              <w:t>октябрь</w:t>
            </w:r>
          </w:p>
        </w:tc>
        <w:tc>
          <w:tcPr>
            <w:tcW w:w="814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A32122">
              <w:rPr>
                <w:rFonts w:cs="Arial"/>
                <w:b/>
                <w:sz w:val="18"/>
                <w:szCs w:val="18"/>
              </w:rPr>
              <w:t>ноябрь</w:t>
            </w:r>
          </w:p>
        </w:tc>
        <w:tc>
          <w:tcPr>
            <w:tcW w:w="1034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A32122">
              <w:rPr>
                <w:rFonts w:cs="Arial"/>
                <w:b/>
                <w:sz w:val="18"/>
                <w:szCs w:val="18"/>
              </w:rPr>
              <w:t>декабрь</w:t>
            </w:r>
          </w:p>
        </w:tc>
      </w:tr>
      <w:tr w:rsidR="00D134AF" w:rsidRPr="007914EC" w:rsidTr="00D134AF">
        <w:tc>
          <w:tcPr>
            <w:tcW w:w="816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Cs w:val="22"/>
              </w:rPr>
            </w:pPr>
            <w:r w:rsidRPr="00A32122">
              <w:rPr>
                <w:rFonts w:cs="Arial"/>
                <w:b/>
                <w:szCs w:val="22"/>
              </w:rPr>
              <w:t>93</w:t>
            </w:r>
          </w:p>
        </w:tc>
        <w:tc>
          <w:tcPr>
            <w:tcW w:w="904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Cs w:val="22"/>
              </w:rPr>
            </w:pPr>
            <w:r w:rsidRPr="00A32122">
              <w:rPr>
                <w:rFonts w:cs="Arial"/>
                <w:b/>
                <w:szCs w:val="22"/>
              </w:rPr>
              <w:t>127</w:t>
            </w:r>
          </w:p>
        </w:tc>
        <w:tc>
          <w:tcPr>
            <w:tcW w:w="798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Cs w:val="22"/>
              </w:rPr>
            </w:pPr>
            <w:r w:rsidRPr="00A32122">
              <w:rPr>
                <w:rFonts w:cs="Arial"/>
                <w:b/>
                <w:szCs w:val="22"/>
              </w:rPr>
              <w:t>235</w:t>
            </w:r>
          </w:p>
        </w:tc>
        <w:tc>
          <w:tcPr>
            <w:tcW w:w="851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Cs w:val="22"/>
              </w:rPr>
            </w:pPr>
            <w:r w:rsidRPr="00A32122">
              <w:rPr>
                <w:rFonts w:cs="Arial"/>
                <w:b/>
                <w:szCs w:val="22"/>
              </w:rPr>
              <w:t>189</w:t>
            </w:r>
          </w:p>
        </w:tc>
        <w:tc>
          <w:tcPr>
            <w:tcW w:w="791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Cs w:val="22"/>
              </w:rPr>
            </w:pPr>
            <w:r w:rsidRPr="00A32122">
              <w:rPr>
                <w:rFonts w:cs="Arial"/>
                <w:b/>
                <w:szCs w:val="22"/>
              </w:rPr>
              <w:t>61</w:t>
            </w:r>
          </w:p>
        </w:tc>
        <w:tc>
          <w:tcPr>
            <w:tcW w:w="791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Cs w:val="22"/>
              </w:rPr>
            </w:pPr>
            <w:r w:rsidRPr="00A32122">
              <w:rPr>
                <w:rFonts w:cs="Arial"/>
                <w:b/>
                <w:szCs w:val="22"/>
              </w:rPr>
              <w:t>138</w:t>
            </w:r>
          </w:p>
        </w:tc>
        <w:tc>
          <w:tcPr>
            <w:tcW w:w="827" w:type="dxa"/>
          </w:tcPr>
          <w:p w:rsidR="00834946" w:rsidRPr="00A32122" w:rsidRDefault="00834946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Cs w:val="22"/>
              </w:rPr>
            </w:pPr>
            <w:r w:rsidRPr="00A32122">
              <w:rPr>
                <w:rFonts w:cs="Arial"/>
                <w:b/>
                <w:szCs w:val="22"/>
              </w:rPr>
              <w:t>156</w:t>
            </w:r>
          </w:p>
        </w:tc>
        <w:tc>
          <w:tcPr>
            <w:tcW w:w="807" w:type="dxa"/>
          </w:tcPr>
          <w:p w:rsidR="00834946" w:rsidRPr="00A32122" w:rsidRDefault="00A32122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48</w:t>
            </w:r>
          </w:p>
        </w:tc>
        <w:tc>
          <w:tcPr>
            <w:tcW w:w="967" w:type="dxa"/>
          </w:tcPr>
          <w:p w:rsidR="00834946" w:rsidRPr="00A32122" w:rsidRDefault="00A32122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48</w:t>
            </w:r>
          </w:p>
        </w:tc>
        <w:tc>
          <w:tcPr>
            <w:tcW w:w="881" w:type="dxa"/>
          </w:tcPr>
          <w:p w:rsidR="00834946" w:rsidRPr="00A32122" w:rsidRDefault="00A32122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47</w:t>
            </w:r>
          </w:p>
        </w:tc>
        <w:tc>
          <w:tcPr>
            <w:tcW w:w="814" w:type="dxa"/>
          </w:tcPr>
          <w:p w:rsidR="00834946" w:rsidRPr="00A32122" w:rsidRDefault="00A32122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47</w:t>
            </w:r>
          </w:p>
        </w:tc>
        <w:tc>
          <w:tcPr>
            <w:tcW w:w="1034" w:type="dxa"/>
          </w:tcPr>
          <w:p w:rsidR="00834946" w:rsidRPr="00A32122" w:rsidRDefault="00A32122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47</w:t>
            </w:r>
          </w:p>
        </w:tc>
      </w:tr>
      <w:tr w:rsidR="00D134AF" w:rsidRPr="007914EC" w:rsidTr="00E22A13">
        <w:tc>
          <w:tcPr>
            <w:tcW w:w="10281" w:type="dxa"/>
            <w:gridSpan w:val="12"/>
          </w:tcPr>
          <w:p w:rsidR="00D134AF" w:rsidRPr="007914EC" w:rsidRDefault="00D134AF" w:rsidP="00932C2B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b/>
                <w:szCs w:val="22"/>
              </w:rPr>
            </w:pPr>
            <w:r w:rsidRPr="007914EC">
              <w:rPr>
                <w:rFonts w:cs="Arial"/>
                <w:b/>
                <w:szCs w:val="22"/>
              </w:rPr>
              <w:t>ВСЕГО 1</w:t>
            </w:r>
            <w:r w:rsidR="00FB36BF" w:rsidRPr="007914EC">
              <w:rPr>
                <w:rFonts w:cs="Arial"/>
                <w:b/>
                <w:szCs w:val="22"/>
              </w:rPr>
              <w:t xml:space="preserve"> 236</w:t>
            </w:r>
            <w:r w:rsidRPr="007914EC">
              <w:rPr>
                <w:rFonts w:cs="Arial"/>
                <w:b/>
                <w:szCs w:val="22"/>
              </w:rPr>
              <w:t xml:space="preserve"> вагонов</w:t>
            </w:r>
          </w:p>
        </w:tc>
      </w:tr>
    </w:tbl>
    <w:p w:rsidR="00834946" w:rsidRPr="007914EC" w:rsidRDefault="000B0FF8" w:rsidP="00932C2B">
      <w:pPr>
        <w:kinsoku w:val="0"/>
        <w:overflowPunct w:val="0"/>
        <w:autoSpaceDE w:val="0"/>
        <w:autoSpaceDN w:val="0"/>
        <w:jc w:val="both"/>
        <w:rPr>
          <w:rFonts w:cs="Arial"/>
          <w:b/>
          <w:color w:val="C00000"/>
          <w:szCs w:val="22"/>
          <w:u w:val="single"/>
        </w:rPr>
      </w:pPr>
      <w:r w:rsidRPr="007914EC">
        <w:rPr>
          <w:rFonts w:cs="Arial"/>
          <w:b/>
          <w:i/>
          <w:color w:val="C00000"/>
          <w:szCs w:val="22"/>
          <w:u w:val="single"/>
        </w:rPr>
        <w:t xml:space="preserve">В случае невозможности поставки вагонов-цистерн в указанные сроки (приложение №2 </w:t>
      </w:r>
      <w:bookmarkStart w:id="0" w:name="_GoBack"/>
      <w:bookmarkEnd w:id="0"/>
      <w:r w:rsidRPr="007914EC">
        <w:rPr>
          <w:rFonts w:cs="Arial"/>
          <w:b/>
          <w:i/>
          <w:color w:val="C00000"/>
          <w:szCs w:val="22"/>
          <w:u w:val="single"/>
        </w:rPr>
        <w:t>к Форме 2 Требований к предмету закупки), необходимо указать возможные сроки поставки с учетом производственной программы завода-изготовителя</w:t>
      </w:r>
      <w:r w:rsidRPr="007914EC">
        <w:rPr>
          <w:rFonts w:cs="Arial"/>
          <w:b/>
          <w:color w:val="C00000"/>
          <w:szCs w:val="22"/>
          <w:u w:val="single"/>
        </w:rPr>
        <w:t>.</w:t>
      </w:r>
    </w:p>
    <w:p w:rsidR="00761F53" w:rsidRPr="007914EC" w:rsidRDefault="00761F53" w:rsidP="00932C2B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  <w:u w:val="single"/>
        </w:rPr>
      </w:pPr>
    </w:p>
    <w:p w:rsidR="003A48BE" w:rsidRPr="007914EC" w:rsidRDefault="003A48BE" w:rsidP="003A48BE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7914EC">
        <w:rPr>
          <w:rFonts w:cs="Arial"/>
          <w:b/>
          <w:szCs w:val="22"/>
        </w:rPr>
        <w:t xml:space="preserve">2. Требования к поставке </w:t>
      </w:r>
      <w:r w:rsidR="00D134AF" w:rsidRPr="007914EC">
        <w:rPr>
          <w:rFonts w:cs="Arial"/>
          <w:b/>
          <w:szCs w:val="22"/>
        </w:rPr>
        <w:t>вагон-цистерн:</w:t>
      </w:r>
    </w:p>
    <w:p w:rsidR="0023508C" w:rsidRPr="007914EC" w:rsidRDefault="00761F53" w:rsidP="00237D67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7914EC">
        <w:rPr>
          <w:rFonts w:cs="Arial"/>
          <w:iCs/>
          <w:szCs w:val="22"/>
        </w:rPr>
        <w:t xml:space="preserve">Место </w:t>
      </w:r>
      <w:r w:rsidR="007914EC" w:rsidRPr="007914EC">
        <w:rPr>
          <w:rFonts w:cs="Arial"/>
          <w:iCs/>
          <w:szCs w:val="22"/>
        </w:rPr>
        <w:t xml:space="preserve">и сроки </w:t>
      </w:r>
      <w:r w:rsidRPr="007914EC">
        <w:rPr>
          <w:rFonts w:cs="Arial"/>
          <w:iCs/>
          <w:szCs w:val="22"/>
        </w:rPr>
        <w:t>передачи Товара</w:t>
      </w:r>
      <w:r w:rsidR="00237D67" w:rsidRPr="007914EC">
        <w:rPr>
          <w:rFonts w:cs="Arial"/>
          <w:iCs/>
          <w:szCs w:val="22"/>
        </w:rPr>
        <w:t xml:space="preserve"> </w:t>
      </w:r>
      <w:r w:rsidR="00237D67" w:rsidRPr="007914EC">
        <w:rPr>
          <w:rFonts w:cs="Arial"/>
          <w:szCs w:val="22"/>
        </w:rPr>
        <w:t>в соответствии с графиком поставки (см. форму 6к):</w:t>
      </w:r>
    </w:p>
    <w:p w:rsidR="00D134AF" w:rsidRPr="007914EC" w:rsidRDefault="00D134AF" w:rsidP="00D134AF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7914EC">
        <w:rPr>
          <w:rFonts w:cs="Arial"/>
          <w:szCs w:val="22"/>
        </w:rPr>
        <w:t xml:space="preserve">DAP грузополучателя станция </w:t>
      </w:r>
      <w:proofErr w:type="spellStart"/>
      <w:r w:rsidRPr="007914EC">
        <w:rPr>
          <w:rFonts w:cs="Arial"/>
          <w:szCs w:val="22"/>
        </w:rPr>
        <w:t>Новоярославская</w:t>
      </w:r>
      <w:proofErr w:type="spellEnd"/>
      <w:r w:rsidRPr="007914EC">
        <w:rPr>
          <w:rFonts w:cs="Arial"/>
          <w:szCs w:val="22"/>
        </w:rPr>
        <w:t xml:space="preserve"> Сев</w:t>
      </w:r>
      <w:r w:rsidR="00546440" w:rsidRPr="007914EC">
        <w:rPr>
          <w:rFonts w:cs="Arial"/>
          <w:szCs w:val="22"/>
        </w:rPr>
        <w:t xml:space="preserve">ерной </w:t>
      </w:r>
      <w:r w:rsidRPr="007914EC">
        <w:rPr>
          <w:rFonts w:cs="Arial"/>
          <w:szCs w:val="22"/>
        </w:rPr>
        <w:t>ж</w:t>
      </w:r>
      <w:r w:rsidR="000D1E9E" w:rsidRPr="007914EC">
        <w:rPr>
          <w:rFonts w:cs="Arial"/>
          <w:szCs w:val="22"/>
        </w:rPr>
        <w:t xml:space="preserve">елезной </w:t>
      </w:r>
      <w:r w:rsidRPr="007914EC">
        <w:rPr>
          <w:rFonts w:cs="Arial"/>
          <w:szCs w:val="22"/>
        </w:rPr>
        <w:t>д</w:t>
      </w:r>
      <w:r w:rsidR="000D1E9E" w:rsidRPr="007914EC">
        <w:rPr>
          <w:rFonts w:cs="Arial"/>
          <w:szCs w:val="22"/>
        </w:rPr>
        <w:t>ороги</w:t>
      </w:r>
      <w:r w:rsidRPr="007914EC">
        <w:rPr>
          <w:rFonts w:cs="Arial"/>
          <w:szCs w:val="22"/>
        </w:rPr>
        <w:t xml:space="preserve"> код 314909</w:t>
      </w:r>
    </w:p>
    <w:p w:rsidR="004F0174" w:rsidRPr="007914EC" w:rsidRDefault="004F0174" w:rsidP="00DF1DEF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</w:p>
    <w:p w:rsidR="0043271E" w:rsidRPr="007914EC" w:rsidRDefault="003A48BE" w:rsidP="00DF1DEF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  <w:r w:rsidRPr="007914EC">
        <w:rPr>
          <w:rFonts w:cs="Arial"/>
          <w:b/>
          <w:szCs w:val="22"/>
        </w:rPr>
        <w:t>3</w:t>
      </w:r>
      <w:r w:rsidR="004645E1" w:rsidRPr="007914EC">
        <w:rPr>
          <w:rFonts w:cs="Arial"/>
          <w:b/>
          <w:szCs w:val="22"/>
        </w:rPr>
        <w:t>. Требования к предмету закупки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3544"/>
        <w:gridCol w:w="1134"/>
        <w:gridCol w:w="1276"/>
      </w:tblGrid>
      <w:tr w:rsidR="00F55FC6" w:rsidRPr="007914EC" w:rsidTr="0052305A">
        <w:trPr>
          <w:trHeight w:val="300"/>
          <w:tblHeader/>
        </w:trPr>
        <w:tc>
          <w:tcPr>
            <w:tcW w:w="851" w:type="dxa"/>
            <w:vMerge w:val="restart"/>
            <w:shd w:val="clear" w:color="auto" w:fill="D9D9D9"/>
            <w:vAlign w:val="center"/>
            <w:hideMark/>
          </w:tcPr>
          <w:p w:rsidR="00C0570A" w:rsidRPr="007914EC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7914EC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3260" w:type="dxa"/>
            <w:vMerge w:val="restart"/>
            <w:shd w:val="clear" w:color="auto" w:fill="D9D9D9"/>
            <w:vAlign w:val="center"/>
            <w:hideMark/>
          </w:tcPr>
          <w:p w:rsidR="00C0570A" w:rsidRPr="007914EC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7914EC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7914EC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C0570A" w:rsidRPr="007914EC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7914EC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0570A" w:rsidRPr="007914EC" w:rsidRDefault="00C0570A" w:rsidP="008A0213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proofErr w:type="spellStart"/>
            <w:r w:rsidRPr="007914EC">
              <w:rPr>
                <w:rFonts w:cs="Arial"/>
                <w:b/>
                <w:bCs/>
                <w:szCs w:val="22"/>
              </w:rPr>
              <w:t>Ед</w:t>
            </w:r>
            <w:r w:rsidR="008A0213" w:rsidRPr="007914EC">
              <w:rPr>
                <w:rFonts w:cs="Arial"/>
                <w:b/>
                <w:bCs/>
                <w:szCs w:val="22"/>
              </w:rPr>
              <w:t>.</w:t>
            </w:r>
            <w:r w:rsidRPr="007914EC">
              <w:rPr>
                <w:rFonts w:cs="Arial"/>
                <w:b/>
                <w:bCs/>
                <w:szCs w:val="22"/>
              </w:rPr>
              <w:t>изм</w:t>
            </w:r>
            <w:proofErr w:type="spellEnd"/>
            <w:r w:rsidR="008A0213" w:rsidRPr="007914EC">
              <w:rPr>
                <w:rFonts w:cs="Arial"/>
                <w:b/>
                <w:bCs/>
                <w:szCs w:val="22"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C0570A" w:rsidRPr="007914EC" w:rsidRDefault="00C0570A" w:rsidP="00502864">
            <w:pPr>
              <w:keepNext/>
              <w:spacing w:before="0"/>
              <w:ind w:right="-108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7914EC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F55FC6" w:rsidRPr="007914EC" w:rsidTr="0052305A">
        <w:trPr>
          <w:trHeight w:val="300"/>
          <w:tblHeader/>
        </w:trPr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C0570A" w:rsidRPr="007914EC" w:rsidRDefault="00C0570A" w:rsidP="00502864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260" w:type="dxa"/>
            <w:vMerge/>
            <w:shd w:val="clear" w:color="auto" w:fill="D9D9D9"/>
            <w:vAlign w:val="center"/>
            <w:hideMark/>
          </w:tcPr>
          <w:p w:rsidR="00C0570A" w:rsidRPr="007914EC" w:rsidRDefault="00C0570A" w:rsidP="00502864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C0570A" w:rsidRPr="007914EC" w:rsidRDefault="00C0570A" w:rsidP="00502864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0570A" w:rsidRPr="007914EC" w:rsidRDefault="00C0570A" w:rsidP="00502864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C0570A" w:rsidRPr="007914EC" w:rsidRDefault="00C0570A" w:rsidP="00502864">
            <w:pPr>
              <w:keepNext/>
              <w:spacing w:before="0"/>
              <w:rPr>
                <w:rFonts w:cs="Arial"/>
                <w:b/>
                <w:bCs/>
                <w:szCs w:val="22"/>
                <w:u w:val="single"/>
              </w:rPr>
            </w:pPr>
          </w:p>
        </w:tc>
      </w:tr>
      <w:tr w:rsidR="00F55FC6" w:rsidRPr="007914EC" w:rsidTr="0052305A">
        <w:trPr>
          <w:trHeight w:val="164"/>
          <w:tblHeader/>
        </w:trPr>
        <w:tc>
          <w:tcPr>
            <w:tcW w:w="851" w:type="dxa"/>
            <w:shd w:val="clear" w:color="auto" w:fill="D9D9D9"/>
            <w:noWrap/>
            <w:vAlign w:val="center"/>
          </w:tcPr>
          <w:p w:rsidR="00C0570A" w:rsidRPr="007914EC" w:rsidRDefault="00C0570A" w:rsidP="00502864">
            <w:pPr>
              <w:jc w:val="center"/>
              <w:rPr>
                <w:rFonts w:cs="Arial"/>
                <w:b/>
                <w:szCs w:val="22"/>
              </w:rPr>
            </w:pPr>
            <w:r w:rsidRPr="007914EC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C0570A" w:rsidRPr="007914EC" w:rsidRDefault="00C0570A" w:rsidP="00502864">
            <w:pPr>
              <w:jc w:val="center"/>
              <w:rPr>
                <w:rFonts w:cs="Arial"/>
                <w:b/>
                <w:szCs w:val="22"/>
              </w:rPr>
            </w:pPr>
            <w:r w:rsidRPr="007914EC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C0570A" w:rsidRPr="007914EC" w:rsidRDefault="00C0570A" w:rsidP="00502864">
            <w:pPr>
              <w:jc w:val="center"/>
              <w:rPr>
                <w:rFonts w:cs="Arial"/>
                <w:b/>
                <w:szCs w:val="22"/>
              </w:rPr>
            </w:pPr>
            <w:r w:rsidRPr="007914EC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570A" w:rsidRPr="007914EC" w:rsidRDefault="00C0570A" w:rsidP="00502864">
            <w:pPr>
              <w:jc w:val="center"/>
              <w:rPr>
                <w:rFonts w:cs="Arial"/>
                <w:b/>
                <w:szCs w:val="22"/>
              </w:rPr>
            </w:pPr>
            <w:r w:rsidRPr="007914EC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C0570A" w:rsidRPr="007914EC" w:rsidRDefault="00C0570A" w:rsidP="00502864">
            <w:pPr>
              <w:jc w:val="center"/>
              <w:rPr>
                <w:rFonts w:cs="Arial"/>
                <w:b/>
                <w:szCs w:val="22"/>
              </w:rPr>
            </w:pPr>
            <w:r w:rsidRPr="007914EC">
              <w:rPr>
                <w:rFonts w:cs="Arial"/>
                <w:b/>
                <w:szCs w:val="22"/>
              </w:rPr>
              <w:t>5</w:t>
            </w:r>
          </w:p>
        </w:tc>
      </w:tr>
      <w:tr w:rsidR="00463DED" w:rsidRPr="007914EC" w:rsidTr="0052305A">
        <w:trPr>
          <w:trHeight w:val="1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55FC6" w:rsidRPr="007914EC" w:rsidRDefault="00F55FC6" w:rsidP="004957F9">
            <w:pPr>
              <w:jc w:val="center"/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1.1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5FC6" w:rsidRPr="007914EC" w:rsidRDefault="0052305A" w:rsidP="0052305A">
            <w:pPr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Согласие с техническим заданием на закупку вагонов-цистерн для перевозки нефтепродуктов (все виды нефтеналивных грузов плотностью до 1,03т/м3) (Приложение №1 к Форме 2)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55FC6" w:rsidRPr="007914EC" w:rsidRDefault="0052305A" w:rsidP="004957F9">
            <w:pPr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Техническое задание (Приложение №1) на оказание услуг с печатью и подписью уполномоченного руководителя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7914EC" w:rsidRDefault="00F55FC6" w:rsidP="004957F9">
            <w:pPr>
              <w:jc w:val="center"/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Да/Нет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FC6" w:rsidRPr="007914EC" w:rsidRDefault="00F55FC6" w:rsidP="004957F9">
            <w:pPr>
              <w:jc w:val="center"/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Да</w:t>
            </w:r>
          </w:p>
        </w:tc>
      </w:tr>
    </w:tbl>
    <w:p w:rsidR="0052305A" w:rsidRPr="007914EC" w:rsidRDefault="0052305A" w:rsidP="004645E1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</w:p>
    <w:p w:rsidR="00D36970" w:rsidRPr="007914EC" w:rsidRDefault="00D36970" w:rsidP="004645E1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</w:p>
    <w:p w:rsidR="00D36970" w:rsidRPr="007914EC" w:rsidRDefault="00D36970" w:rsidP="004645E1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</w:p>
    <w:p w:rsidR="00D36970" w:rsidRPr="007914EC" w:rsidRDefault="00D36970" w:rsidP="004645E1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</w:p>
    <w:p w:rsidR="004645E1" w:rsidRPr="007914EC" w:rsidRDefault="003A48BE" w:rsidP="004645E1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7914EC">
        <w:rPr>
          <w:rFonts w:cs="Arial"/>
          <w:b/>
          <w:szCs w:val="22"/>
        </w:rPr>
        <w:t>4</w:t>
      </w:r>
      <w:r w:rsidR="004645E1" w:rsidRPr="007914EC">
        <w:rPr>
          <w:rFonts w:cs="Arial"/>
          <w:b/>
          <w:szCs w:val="22"/>
        </w:rPr>
        <w:t>. Требования к контрагенту</w:t>
      </w:r>
    </w:p>
    <w:p w:rsidR="004645E1" w:rsidRPr="007914EC" w:rsidRDefault="004645E1" w:rsidP="004645E1">
      <w:pPr>
        <w:spacing w:before="0"/>
        <w:jc w:val="both"/>
        <w:rPr>
          <w:rFonts w:cs="Arial"/>
          <w:szCs w:val="22"/>
        </w:rPr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2860"/>
        <w:gridCol w:w="3187"/>
        <w:gridCol w:w="1399"/>
        <w:gridCol w:w="1710"/>
      </w:tblGrid>
      <w:tr w:rsidR="00755EE5" w:rsidRPr="007914EC" w:rsidTr="00755EE5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7914EC" w:rsidRDefault="00526673" w:rsidP="0021480E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7914EC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3172" w:type="dxa"/>
            <w:vMerge w:val="restart"/>
            <w:shd w:val="clear" w:color="auto" w:fill="D9D9D9"/>
            <w:vAlign w:val="center"/>
            <w:hideMark/>
          </w:tcPr>
          <w:p w:rsidR="00526673" w:rsidRPr="007914EC" w:rsidRDefault="00526673" w:rsidP="0021480E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7914EC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7914EC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526673" w:rsidRPr="007914EC" w:rsidRDefault="00526673" w:rsidP="0021480E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7914EC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526673" w:rsidRPr="007914EC" w:rsidRDefault="00526673" w:rsidP="0021480E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7914EC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307" w:type="dxa"/>
            <w:vMerge w:val="restart"/>
            <w:shd w:val="clear" w:color="auto" w:fill="D9D9D9"/>
            <w:vAlign w:val="center"/>
            <w:hideMark/>
          </w:tcPr>
          <w:p w:rsidR="00526673" w:rsidRPr="007914EC" w:rsidRDefault="00526673" w:rsidP="0021480E">
            <w:pPr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7914EC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755EE5" w:rsidRPr="007914EC" w:rsidTr="00755EE5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7914EC" w:rsidRDefault="00526673" w:rsidP="0021480E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172" w:type="dxa"/>
            <w:vMerge/>
            <w:shd w:val="clear" w:color="auto" w:fill="D9D9D9"/>
            <w:vAlign w:val="center"/>
            <w:hideMark/>
          </w:tcPr>
          <w:p w:rsidR="00526673" w:rsidRPr="007914EC" w:rsidRDefault="00526673" w:rsidP="0021480E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526673" w:rsidRPr="007914EC" w:rsidRDefault="00526673" w:rsidP="0021480E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526673" w:rsidRPr="007914EC" w:rsidRDefault="00526673" w:rsidP="0021480E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307" w:type="dxa"/>
            <w:vMerge/>
            <w:shd w:val="clear" w:color="auto" w:fill="D9D9D9"/>
            <w:vAlign w:val="center"/>
            <w:hideMark/>
          </w:tcPr>
          <w:p w:rsidR="00526673" w:rsidRPr="007914EC" w:rsidRDefault="00526673" w:rsidP="0021480E">
            <w:pPr>
              <w:spacing w:before="0"/>
              <w:rPr>
                <w:rFonts w:cs="Arial"/>
                <w:b/>
                <w:bCs/>
                <w:szCs w:val="22"/>
                <w:u w:val="single"/>
              </w:rPr>
            </w:pPr>
          </w:p>
        </w:tc>
      </w:tr>
      <w:tr w:rsidR="00755EE5" w:rsidRPr="007914EC" w:rsidTr="00755EE5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7914EC" w:rsidRDefault="00526673" w:rsidP="0021480E">
            <w:pPr>
              <w:jc w:val="center"/>
              <w:rPr>
                <w:rFonts w:cs="Arial"/>
                <w:b/>
                <w:szCs w:val="22"/>
              </w:rPr>
            </w:pPr>
            <w:r w:rsidRPr="007914EC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3172" w:type="dxa"/>
            <w:shd w:val="clear" w:color="auto" w:fill="D9D9D9"/>
            <w:vAlign w:val="center"/>
          </w:tcPr>
          <w:p w:rsidR="00526673" w:rsidRPr="007914EC" w:rsidRDefault="00526673" w:rsidP="0021480E">
            <w:pPr>
              <w:jc w:val="center"/>
              <w:rPr>
                <w:rFonts w:cs="Arial"/>
                <w:b/>
                <w:szCs w:val="22"/>
              </w:rPr>
            </w:pPr>
            <w:r w:rsidRPr="007914EC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526673" w:rsidRPr="007914EC" w:rsidRDefault="00526673" w:rsidP="0021480E">
            <w:pPr>
              <w:jc w:val="center"/>
              <w:rPr>
                <w:rFonts w:cs="Arial"/>
                <w:b/>
                <w:szCs w:val="22"/>
              </w:rPr>
            </w:pPr>
            <w:r w:rsidRPr="007914EC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526673" w:rsidRPr="007914EC" w:rsidRDefault="00526673" w:rsidP="0021480E">
            <w:pPr>
              <w:jc w:val="center"/>
              <w:rPr>
                <w:rFonts w:cs="Arial"/>
                <w:b/>
                <w:szCs w:val="22"/>
              </w:rPr>
            </w:pPr>
            <w:r w:rsidRPr="007914EC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307" w:type="dxa"/>
            <w:shd w:val="clear" w:color="auto" w:fill="D9D9D9"/>
            <w:vAlign w:val="center"/>
          </w:tcPr>
          <w:p w:rsidR="00526673" w:rsidRPr="007914EC" w:rsidRDefault="00526673" w:rsidP="0021480E">
            <w:pPr>
              <w:jc w:val="center"/>
              <w:rPr>
                <w:rFonts w:cs="Arial"/>
                <w:b/>
                <w:szCs w:val="22"/>
              </w:rPr>
            </w:pPr>
            <w:r w:rsidRPr="007914EC">
              <w:rPr>
                <w:rFonts w:cs="Arial"/>
                <w:b/>
                <w:szCs w:val="22"/>
              </w:rPr>
              <w:t>5</w:t>
            </w:r>
          </w:p>
        </w:tc>
      </w:tr>
      <w:tr w:rsidR="00F55FC6" w:rsidRPr="007914EC" w:rsidTr="004957F9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7914EC" w:rsidRDefault="00F55FC6" w:rsidP="004957F9">
            <w:pPr>
              <w:jc w:val="center"/>
              <w:rPr>
                <w:rFonts w:cs="Arial"/>
                <w:b/>
                <w:szCs w:val="22"/>
              </w:rPr>
            </w:pPr>
            <w:r w:rsidRPr="007914EC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9156" w:type="dxa"/>
            <w:gridSpan w:val="4"/>
            <w:shd w:val="clear" w:color="auto" w:fill="auto"/>
            <w:vAlign w:val="center"/>
          </w:tcPr>
          <w:p w:rsidR="00F55FC6" w:rsidRPr="007914EC" w:rsidRDefault="00F55FC6" w:rsidP="00F55FC6">
            <w:pPr>
              <w:jc w:val="center"/>
              <w:rPr>
                <w:rFonts w:cs="Arial"/>
                <w:b/>
                <w:szCs w:val="22"/>
              </w:rPr>
            </w:pPr>
            <w:r w:rsidRPr="007914EC">
              <w:rPr>
                <w:rFonts w:cs="Arial"/>
                <w:b/>
                <w:szCs w:val="22"/>
              </w:rPr>
              <w:t>Общие требования</w:t>
            </w:r>
          </w:p>
        </w:tc>
      </w:tr>
      <w:tr w:rsidR="00463DED" w:rsidRPr="007914EC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B904BA" w:rsidRPr="007914EC" w:rsidRDefault="00B904BA" w:rsidP="00B904BA">
            <w:pPr>
              <w:jc w:val="center"/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1.1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B904BA" w:rsidRPr="007914EC" w:rsidRDefault="000B0FF8" w:rsidP="00726FD4">
            <w:pPr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Опыт работы по поставке вагонов-цистерн на территорию РФ в течении последних 3-х лет.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04BA" w:rsidRPr="007914EC" w:rsidRDefault="000B0FF8" w:rsidP="00E75AD9">
            <w:pPr>
              <w:rPr>
                <w:rFonts w:cs="Arial"/>
                <w:szCs w:val="22"/>
              </w:rPr>
            </w:pPr>
            <w:proofErr w:type="spellStart"/>
            <w:r w:rsidRPr="007914EC">
              <w:rPr>
                <w:rFonts w:cs="Arial"/>
                <w:szCs w:val="22"/>
              </w:rPr>
              <w:t>Референц</w:t>
            </w:r>
            <w:proofErr w:type="spellEnd"/>
            <w:r w:rsidRPr="007914EC">
              <w:rPr>
                <w:rFonts w:cs="Arial"/>
                <w:szCs w:val="22"/>
              </w:rPr>
              <w:t xml:space="preserve"> лист на поставку вагонов-цистерн в течении последних 3 х лет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904BA" w:rsidRPr="007914EC" w:rsidRDefault="00B904BA" w:rsidP="004957F9">
            <w:pPr>
              <w:jc w:val="center"/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B904BA" w:rsidRPr="007914EC" w:rsidRDefault="00B904BA" w:rsidP="004957F9">
            <w:pPr>
              <w:jc w:val="center"/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Да</w:t>
            </w:r>
          </w:p>
        </w:tc>
      </w:tr>
      <w:tr w:rsidR="00463DED" w:rsidRPr="007914EC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7914EC" w:rsidRDefault="00F55FC6" w:rsidP="00B904BA">
            <w:pPr>
              <w:jc w:val="center"/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1.</w:t>
            </w:r>
            <w:r w:rsidR="00B904BA" w:rsidRPr="007914EC">
              <w:rPr>
                <w:rFonts w:cs="Arial"/>
                <w:szCs w:val="22"/>
              </w:rPr>
              <w:t>2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7914EC" w:rsidRDefault="004E7705" w:rsidP="004957F9">
            <w:pPr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 xml:space="preserve">Контрагент </w:t>
            </w:r>
            <w:r w:rsidR="009F12D8" w:rsidRPr="007914EC">
              <w:rPr>
                <w:rFonts w:cs="Arial"/>
                <w:szCs w:val="22"/>
              </w:rPr>
              <w:t>должен</w:t>
            </w:r>
            <w:r w:rsidRPr="007914EC">
              <w:rPr>
                <w:rFonts w:cs="Arial"/>
                <w:szCs w:val="22"/>
              </w:rPr>
              <w:t xml:space="preserve"> является производителем поставляемых МТР или официальным Торговым Домом производителя, при условии, что производитель не осуществляет реализацию данных МТР на территории РФ (подтверждается надлежаще оформленным письмом изготовителя МТР). 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7914EC" w:rsidRDefault="009F12D8" w:rsidP="004957F9">
            <w:pPr>
              <w:jc w:val="center"/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 xml:space="preserve">Официальное письмо </w:t>
            </w:r>
            <w:r w:rsidR="007914EC">
              <w:rPr>
                <w:rFonts w:cs="Arial"/>
                <w:szCs w:val="22"/>
              </w:rPr>
              <w:t>Производителя</w:t>
            </w:r>
            <w:r w:rsidRPr="007914EC">
              <w:rPr>
                <w:rFonts w:cs="Arial"/>
                <w:szCs w:val="22"/>
              </w:rPr>
              <w:t>, подтверждающее статус Изготовителя Товара с указанием местонахождения производственной площадки</w:t>
            </w:r>
            <w:r w:rsidR="00F55FC6" w:rsidRPr="007914EC">
              <w:rPr>
                <w:rFonts w:cs="Arial"/>
                <w:szCs w:val="22"/>
              </w:rPr>
              <w:t>.</w:t>
            </w:r>
          </w:p>
          <w:p w:rsidR="00F55FC6" w:rsidRPr="007914EC" w:rsidRDefault="00F55FC6" w:rsidP="004957F9">
            <w:pPr>
              <w:jc w:val="center"/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7914EC" w:rsidRDefault="00F55FC6" w:rsidP="004957F9">
            <w:pPr>
              <w:jc w:val="center"/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7914EC" w:rsidRDefault="00F55FC6" w:rsidP="004957F9">
            <w:pPr>
              <w:jc w:val="center"/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Да</w:t>
            </w:r>
          </w:p>
        </w:tc>
      </w:tr>
      <w:tr w:rsidR="00463DED" w:rsidRPr="007914EC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7914EC" w:rsidRDefault="00F55FC6" w:rsidP="00B904BA">
            <w:pPr>
              <w:jc w:val="center"/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1.</w:t>
            </w:r>
            <w:r w:rsidR="00B904BA" w:rsidRPr="007914EC">
              <w:rPr>
                <w:rFonts w:cs="Arial"/>
                <w:szCs w:val="22"/>
              </w:rPr>
              <w:t>3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7914EC" w:rsidRDefault="00F55FC6" w:rsidP="004957F9">
            <w:pPr>
              <w:pStyle w:val="12"/>
              <w:spacing w:before="120"/>
              <w:rPr>
                <w:rFonts w:ascii="Arial" w:hAnsi="Arial" w:cs="Arial"/>
                <w:iCs/>
                <w:sz w:val="22"/>
                <w:szCs w:val="22"/>
              </w:rPr>
            </w:pPr>
            <w:r w:rsidRPr="007914EC">
              <w:rPr>
                <w:rFonts w:ascii="Arial" w:hAnsi="Arial" w:cs="Arial"/>
                <w:iCs/>
                <w:sz w:val="22"/>
                <w:szCs w:val="22"/>
              </w:rPr>
              <w:t xml:space="preserve">Обязательным условием для участия Контрагента в закупочных процедурах является </w:t>
            </w:r>
            <w:r w:rsidR="007914EC">
              <w:rPr>
                <w:rFonts w:ascii="Arial" w:hAnsi="Arial" w:cs="Arial"/>
                <w:iCs/>
                <w:sz w:val="22"/>
                <w:szCs w:val="22"/>
              </w:rPr>
              <w:t>прохождения процедуры</w:t>
            </w:r>
            <w:r w:rsidRPr="007914EC">
              <w:rPr>
                <w:rFonts w:ascii="Arial" w:hAnsi="Arial" w:cs="Arial"/>
                <w:iCs/>
                <w:sz w:val="22"/>
                <w:szCs w:val="22"/>
              </w:rPr>
              <w:t xml:space="preserve"> Аккредит</w:t>
            </w:r>
            <w:r w:rsidR="007914EC">
              <w:rPr>
                <w:rFonts w:ascii="Arial" w:hAnsi="Arial" w:cs="Arial"/>
                <w:iCs/>
                <w:sz w:val="22"/>
                <w:szCs w:val="22"/>
              </w:rPr>
              <w:t>ации</w:t>
            </w:r>
            <w:r w:rsidRPr="007914EC">
              <w:rPr>
                <w:rFonts w:ascii="Arial" w:hAnsi="Arial" w:cs="Arial"/>
                <w:iCs/>
                <w:sz w:val="22"/>
                <w:szCs w:val="22"/>
              </w:rPr>
              <w:t xml:space="preserve">. Порядок прохождения процедуры по аккредитации находится на внешнем сайте Компании </w:t>
            </w:r>
            <w:hyperlink r:id="rId8" w:history="1">
              <w:r w:rsidRPr="007914EC">
                <w:rPr>
                  <w:rStyle w:val="afc"/>
                  <w:rFonts w:cs="Arial"/>
                  <w:iCs/>
                  <w:color w:val="auto"/>
                  <w:sz w:val="22"/>
                  <w:szCs w:val="22"/>
                </w:rPr>
                <w:t>www.slavneft.ru</w:t>
              </w:r>
            </w:hyperlink>
            <w:r w:rsidRPr="007914EC"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="007914EC">
              <w:rPr>
                <w:rFonts w:ascii="Arial" w:hAnsi="Arial" w:cs="Arial"/>
                <w:iCs/>
                <w:sz w:val="22"/>
                <w:szCs w:val="22"/>
              </w:rPr>
              <w:t xml:space="preserve"> Контрагент должен иметь статус «Аккредитован»</w:t>
            </w:r>
            <w:r w:rsidR="007914EC" w:rsidRPr="007914EC">
              <w:rPr>
                <w:rFonts w:ascii="Arial" w:hAnsi="Arial" w:cs="Arial"/>
                <w:iCs/>
                <w:sz w:val="22"/>
                <w:szCs w:val="22"/>
              </w:rPr>
              <w:t xml:space="preserve"> на дату принятия решения о признании победителем</w:t>
            </w:r>
            <w:r w:rsidR="007914EC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7914EC" w:rsidRDefault="00F55FC6" w:rsidP="004957F9">
            <w:pPr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 xml:space="preserve">Письмо </w:t>
            </w:r>
            <w:r w:rsidR="00BA46A6" w:rsidRPr="007914EC">
              <w:rPr>
                <w:rFonts w:cs="Arial"/>
                <w:szCs w:val="22"/>
              </w:rPr>
              <w:t>ПАО</w:t>
            </w:r>
            <w:r w:rsidRPr="007914EC">
              <w:rPr>
                <w:rFonts w:cs="Arial"/>
                <w:szCs w:val="22"/>
              </w:rPr>
              <w:t xml:space="preserve"> «НГК «</w:t>
            </w:r>
            <w:proofErr w:type="spellStart"/>
            <w:r w:rsidRPr="007914EC">
              <w:rPr>
                <w:rFonts w:cs="Arial"/>
                <w:szCs w:val="22"/>
              </w:rPr>
              <w:t>Славнефть</w:t>
            </w:r>
            <w:proofErr w:type="spellEnd"/>
            <w:r w:rsidRPr="007914EC">
              <w:rPr>
                <w:rFonts w:cs="Arial"/>
                <w:szCs w:val="22"/>
              </w:rPr>
              <w:t xml:space="preserve">» о присвоении Контрагенту статуса «Аккредитован» </w:t>
            </w:r>
            <w:r w:rsidR="007914EC" w:rsidRPr="007914EC">
              <w:rPr>
                <w:rFonts w:cs="Arial"/>
                <w:szCs w:val="22"/>
              </w:rPr>
              <w:t xml:space="preserve">в случае наличия </w:t>
            </w:r>
            <w:r w:rsidRPr="007914EC">
              <w:rPr>
                <w:rFonts w:cs="Arial"/>
                <w:szCs w:val="22"/>
              </w:rPr>
              <w:t>(со сроком действия не менее 4 месяцев после даты окончания приема оферт)</w:t>
            </w:r>
          </w:p>
          <w:p w:rsidR="00F55FC6" w:rsidRPr="007914EC" w:rsidRDefault="00F55FC6" w:rsidP="004957F9">
            <w:pPr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либо предоставление пакета документов на аккредитацию.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7914EC" w:rsidRDefault="00F55FC6" w:rsidP="004957F9">
            <w:pPr>
              <w:jc w:val="center"/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7914EC" w:rsidRDefault="00F55FC6" w:rsidP="004957F9">
            <w:pPr>
              <w:jc w:val="center"/>
              <w:rPr>
                <w:rFonts w:cs="Arial"/>
                <w:szCs w:val="22"/>
              </w:rPr>
            </w:pPr>
            <w:r w:rsidRPr="007914EC">
              <w:rPr>
                <w:rFonts w:cs="Arial"/>
                <w:szCs w:val="22"/>
              </w:rPr>
              <w:t>Да</w:t>
            </w:r>
          </w:p>
        </w:tc>
      </w:tr>
    </w:tbl>
    <w:p w:rsidR="004645E1" w:rsidRPr="007914EC" w:rsidRDefault="004645E1" w:rsidP="004645E1">
      <w:pPr>
        <w:spacing w:before="0"/>
        <w:jc w:val="both"/>
        <w:rPr>
          <w:rFonts w:cs="Arial"/>
          <w:szCs w:val="22"/>
        </w:rPr>
      </w:pPr>
    </w:p>
    <w:p w:rsidR="00E010AE" w:rsidRPr="007914EC" w:rsidRDefault="00E010AE" w:rsidP="00E010AE">
      <w:pPr>
        <w:spacing w:before="0"/>
        <w:jc w:val="both"/>
        <w:rPr>
          <w:rFonts w:cs="Arial"/>
          <w:szCs w:val="22"/>
        </w:rPr>
      </w:pPr>
    </w:p>
    <w:p w:rsidR="00D36970" w:rsidRPr="007914EC" w:rsidRDefault="00D36970" w:rsidP="00E010AE">
      <w:pPr>
        <w:spacing w:before="0"/>
        <w:jc w:val="both"/>
        <w:rPr>
          <w:rFonts w:cs="Arial"/>
          <w:szCs w:val="22"/>
        </w:rPr>
      </w:pPr>
    </w:p>
    <w:p w:rsidR="00D36970" w:rsidRPr="007914EC" w:rsidRDefault="00D36970" w:rsidP="00E010AE">
      <w:pPr>
        <w:spacing w:before="0"/>
        <w:jc w:val="both"/>
        <w:rPr>
          <w:rFonts w:cs="Arial"/>
          <w:szCs w:val="22"/>
        </w:rPr>
      </w:pPr>
    </w:p>
    <w:p w:rsidR="00D36970" w:rsidRPr="007914EC" w:rsidRDefault="00D36970" w:rsidP="00E010AE">
      <w:pPr>
        <w:spacing w:before="0"/>
        <w:jc w:val="both"/>
        <w:rPr>
          <w:rFonts w:cs="Arial"/>
          <w:szCs w:val="22"/>
        </w:rPr>
      </w:pPr>
    </w:p>
    <w:p w:rsidR="00D36970" w:rsidRPr="007914EC" w:rsidRDefault="00D36970" w:rsidP="00E010AE">
      <w:pPr>
        <w:spacing w:before="0"/>
        <w:jc w:val="both"/>
        <w:rPr>
          <w:rFonts w:cs="Arial"/>
          <w:szCs w:val="22"/>
        </w:rPr>
      </w:pPr>
    </w:p>
    <w:p w:rsidR="00526673" w:rsidRPr="007914EC" w:rsidRDefault="00D21627" w:rsidP="00526673">
      <w:pPr>
        <w:pStyle w:val="ConsPlusNormal"/>
        <w:ind w:firstLine="0"/>
        <w:jc w:val="both"/>
        <w:rPr>
          <w:rFonts w:ascii="Arial" w:hAnsi="Arial" w:cs="Arial"/>
          <w:b/>
        </w:rPr>
      </w:pPr>
      <w:proofErr w:type="gramStart"/>
      <w:r w:rsidRPr="007914EC">
        <w:rPr>
          <w:rFonts w:ascii="Arial" w:hAnsi="Arial" w:cs="Arial"/>
          <w:b/>
        </w:rPr>
        <w:t>Н</w:t>
      </w:r>
      <w:r w:rsidR="00526673" w:rsidRPr="007914EC">
        <w:rPr>
          <w:rFonts w:ascii="Arial" w:hAnsi="Arial" w:cs="Arial"/>
          <w:b/>
        </w:rPr>
        <w:t>ачальник  УОО</w:t>
      </w:r>
      <w:proofErr w:type="gramEnd"/>
    </w:p>
    <w:p w:rsidR="00003091" w:rsidRPr="007914EC" w:rsidRDefault="00BA46A6" w:rsidP="00DF1DEF">
      <w:pPr>
        <w:pStyle w:val="ConsPlusNormal"/>
        <w:widowControl/>
        <w:ind w:firstLine="0"/>
        <w:jc w:val="both"/>
        <w:rPr>
          <w:rFonts w:ascii="Arial" w:hAnsi="Arial" w:cs="Arial"/>
          <w:b/>
          <w:u w:val="single"/>
        </w:rPr>
      </w:pPr>
      <w:r w:rsidRPr="007914EC">
        <w:rPr>
          <w:rFonts w:ascii="Arial" w:hAnsi="Arial" w:cs="Arial"/>
          <w:b/>
        </w:rPr>
        <w:t>ПАО</w:t>
      </w:r>
      <w:r w:rsidR="00526673" w:rsidRPr="007914EC">
        <w:rPr>
          <w:rFonts w:ascii="Arial" w:hAnsi="Arial" w:cs="Arial"/>
          <w:b/>
        </w:rPr>
        <w:t xml:space="preserve"> «НГК «</w:t>
      </w:r>
      <w:proofErr w:type="spellStart"/>
      <w:proofErr w:type="gramStart"/>
      <w:r w:rsidR="00526673" w:rsidRPr="007914EC">
        <w:rPr>
          <w:rFonts w:ascii="Arial" w:hAnsi="Arial" w:cs="Arial"/>
          <w:b/>
        </w:rPr>
        <w:t>Славнефть</w:t>
      </w:r>
      <w:proofErr w:type="spellEnd"/>
      <w:r w:rsidR="00526673" w:rsidRPr="007914EC">
        <w:rPr>
          <w:rFonts w:ascii="Arial" w:hAnsi="Arial" w:cs="Arial"/>
          <w:b/>
        </w:rPr>
        <w:t xml:space="preserve">»   </w:t>
      </w:r>
      <w:proofErr w:type="gramEnd"/>
      <w:r w:rsidR="00526673" w:rsidRPr="007914EC">
        <w:rPr>
          <w:rFonts w:ascii="Arial" w:hAnsi="Arial" w:cs="Arial"/>
          <w:b/>
        </w:rPr>
        <w:t xml:space="preserve">               </w:t>
      </w:r>
      <w:r w:rsidR="00D53D07" w:rsidRPr="007914EC">
        <w:rPr>
          <w:rFonts w:ascii="Arial" w:hAnsi="Arial" w:cs="Arial"/>
          <w:b/>
        </w:rPr>
        <w:t xml:space="preserve">                 </w:t>
      </w:r>
      <w:r w:rsidR="00526673" w:rsidRPr="007914EC">
        <w:rPr>
          <w:rFonts w:ascii="Arial" w:hAnsi="Arial" w:cs="Arial"/>
          <w:b/>
        </w:rPr>
        <w:t xml:space="preserve">  </w:t>
      </w:r>
      <w:r w:rsidR="000503B3" w:rsidRPr="007914EC">
        <w:rPr>
          <w:rFonts w:ascii="Arial" w:hAnsi="Arial" w:cs="Arial"/>
          <w:b/>
        </w:rPr>
        <w:t xml:space="preserve">            </w:t>
      </w:r>
      <w:r w:rsidR="00526673" w:rsidRPr="007914EC">
        <w:rPr>
          <w:rFonts w:ascii="Arial" w:hAnsi="Arial" w:cs="Arial"/>
          <w:b/>
        </w:rPr>
        <w:t xml:space="preserve"> </w:t>
      </w:r>
      <w:proofErr w:type="spellStart"/>
      <w:r w:rsidR="0052305A" w:rsidRPr="007914EC">
        <w:rPr>
          <w:rFonts w:ascii="Arial" w:hAnsi="Arial" w:cs="Arial"/>
          <w:b/>
        </w:rPr>
        <w:t>Д</w:t>
      </w:r>
      <w:r w:rsidR="00D21627" w:rsidRPr="007914EC">
        <w:rPr>
          <w:rFonts w:ascii="Arial" w:hAnsi="Arial" w:cs="Arial"/>
          <w:b/>
        </w:rPr>
        <w:t>.</w:t>
      </w:r>
      <w:r w:rsidR="0052305A" w:rsidRPr="007914EC">
        <w:rPr>
          <w:rFonts w:ascii="Arial" w:hAnsi="Arial" w:cs="Arial"/>
          <w:b/>
        </w:rPr>
        <w:t>С</w:t>
      </w:r>
      <w:r w:rsidR="00D21627" w:rsidRPr="007914EC">
        <w:rPr>
          <w:rFonts w:ascii="Arial" w:hAnsi="Arial" w:cs="Arial"/>
          <w:b/>
        </w:rPr>
        <w:t>.</w:t>
      </w:r>
      <w:r w:rsidR="0052305A" w:rsidRPr="007914EC">
        <w:rPr>
          <w:rFonts w:ascii="Arial" w:hAnsi="Arial" w:cs="Arial"/>
          <w:b/>
        </w:rPr>
        <w:t>Куликов</w:t>
      </w:r>
      <w:proofErr w:type="spellEnd"/>
      <w:r w:rsidR="00526673" w:rsidRPr="007914EC">
        <w:rPr>
          <w:rFonts w:ascii="Arial" w:hAnsi="Arial" w:cs="Arial"/>
          <w:b/>
        </w:rPr>
        <w:t xml:space="preserve">  </w:t>
      </w:r>
      <w:r w:rsidR="00D53D07" w:rsidRPr="007914EC">
        <w:rPr>
          <w:rFonts w:ascii="Arial" w:hAnsi="Arial" w:cs="Arial"/>
          <w:b/>
        </w:rPr>
        <w:t xml:space="preserve"> «</w:t>
      </w:r>
      <w:r w:rsidR="00D53D07" w:rsidRPr="007914EC">
        <w:rPr>
          <w:rFonts w:ascii="Arial" w:hAnsi="Arial" w:cs="Arial"/>
          <w:b/>
          <w:u w:val="single"/>
        </w:rPr>
        <w:t>____</w:t>
      </w:r>
      <w:r w:rsidR="00D53D07" w:rsidRPr="007914EC">
        <w:rPr>
          <w:rFonts w:ascii="Arial" w:hAnsi="Arial" w:cs="Arial"/>
          <w:b/>
        </w:rPr>
        <w:t>»</w:t>
      </w:r>
      <w:r w:rsidR="00D53D07" w:rsidRPr="007914EC">
        <w:rPr>
          <w:rFonts w:ascii="Arial" w:hAnsi="Arial" w:cs="Arial"/>
          <w:b/>
          <w:u w:val="single"/>
        </w:rPr>
        <w:t>____________</w:t>
      </w:r>
      <w:r w:rsidR="00D53D07" w:rsidRPr="007914EC">
        <w:rPr>
          <w:rFonts w:ascii="Arial" w:hAnsi="Arial" w:cs="Arial"/>
          <w:b/>
        </w:rPr>
        <w:t>20</w:t>
      </w:r>
      <w:r w:rsidR="00A16003" w:rsidRPr="007914EC">
        <w:rPr>
          <w:rFonts w:ascii="Arial" w:hAnsi="Arial" w:cs="Arial"/>
          <w:b/>
        </w:rPr>
        <w:t>2</w:t>
      </w:r>
      <w:r w:rsidR="0052305A" w:rsidRPr="007914EC">
        <w:rPr>
          <w:rFonts w:ascii="Arial" w:hAnsi="Arial" w:cs="Arial"/>
          <w:b/>
        </w:rPr>
        <w:t>4</w:t>
      </w:r>
      <w:r w:rsidR="00D53D07" w:rsidRPr="007914EC">
        <w:rPr>
          <w:rFonts w:ascii="Arial" w:hAnsi="Arial" w:cs="Arial"/>
          <w:b/>
        </w:rPr>
        <w:t xml:space="preserve"> г.</w:t>
      </w:r>
    </w:p>
    <w:sectPr w:rsidR="00003091" w:rsidRPr="007914EC" w:rsidSect="00534A0F">
      <w:headerReference w:type="default" r:id="rId9"/>
      <w:pgSz w:w="11906" w:h="16838" w:code="9"/>
      <w:pgMar w:top="851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A55" w:rsidRDefault="00384A55">
      <w:r>
        <w:separator/>
      </w:r>
    </w:p>
  </w:endnote>
  <w:endnote w:type="continuationSeparator" w:id="0">
    <w:p w:rsidR="00384A55" w:rsidRDefault="0038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A55" w:rsidRDefault="00384A55">
      <w:r>
        <w:separator/>
      </w:r>
    </w:p>
  </w:footnote>
  <w:footnote w:type="continuationSeparator" w:id="0">
    <w:p w:rsidR="00384A55" w:rsidRDefault="00384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C0879"/>
    <w:multiLevelType w:val="hybridMultilevel"/>
    <w:tmpl w:val="DEACF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7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F362043"/>
    <w:multiLevelType w:val="multilevel"/>
    <w:tmpl w:val="AB30E2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05803C6"/>
    <w:multiLevelType w:val="hybridMultilevel"/>
    <w:tmpl w:val="9356BA5C"/>
    <w:lvl w:ilvl="0" w:tplc="DB3E5DB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8"/>
  </w:num>
  <w:num w:numId="5">
    <w:abstractNumId w:val="12"/>
  </w:num>
  <w:num w:numId="6">
    <w:abstractNumId w:val="17"/>
  </w:num>
  <w:num w:numId="7">
    <w:abstractNumId w:val="0"/>
  </w:num>
  <w:num w:numId="8">
    <w:abstractNumId w:val="4"/>
  </w:num>
  <w:num w:numId="9">
    <w:abstractNumId w:val="5"/>
  </w:num>
  <w:num w:numId="10">
    <w:abstractNumId w:val="7"/>
  </w:num>
  <w:num w:numId="11">
    <w:abstractNumId w:val="15"/>
  </w:num>
  <w:num w:numId="12">
    <w:abstractNumId w:val="18"/>
  </w:num>
  <w:num w:numId="13">
    <w:abstractNumId w:val="16"/>
  </w:num>
  <w:num w:numId="14">
    <w:abstractNumId w:val="1"/>
  </w:num>
  <w:num w:numId="15">
    <w:abstractNumId w:val="11"/>
  </w:num>
  <w:num w:numId="16">
    <w:abstractNumId w:val="3"/>
  </w:num>
  <w:num w:numId="17">
    <w:abstractNumId w:val="14"/>
  </w:num>
  <w:num w:numId="18">
    <w:abstractNumId w:val="2"/>
  </w:num>
  <w:num w:numId="19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5477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3B3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6701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0FF8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1E9E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03B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08C"/>
    <w:rsid w:val="002358FB"/>
    <w:rsid w:val="00235C6A"/>
    <w:rsid w:val="00237D67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402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3FD4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0731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4A55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168C"/>
    <w:rsid w:val="003D2315"/>
    <w:rsid w:val="003D5E42"/>
    <w:rsid w:val="003D740D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1A0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3DED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705"/>
    <w:rsid w:val="004E7B9F"/>
    <w:rsid w:val="004E7E56"/>
    <w:rsid w:val="004E7FCB"/>
    <w:rsid w:val="004F0174"/>
    <w:rsid w:val="004F049B"/>
    <w:rsid w:val="004F07B4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05A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4A0F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46440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46A3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2A1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6FD4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1F53"/>
    <w:rsid w:val="007624E8"/>
    <w:rsid w:val="00762DAD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14EC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C6FB7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4F5A"/>
    <w:rsid w:val="007E527B"/>
    <w:rsid w:val="007E5D2A"/>
    <w:rsid w:val="007E5EAD"/>
    <w:rsid w:val="007E679B"/>
    <w:rsid w:val="007F11B7"/>
    <w:rsid w:val="007F1A1F"/>
    <w:rsid w:val="007F1F05"/>
    <w:rsid w:val="007F7938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4946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2D8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1600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122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B7C5E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1110"/>
    <w:rsid w:val="00B71197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46A6"/>
    <w:rsid w:val="00BA571A"/>
    <w:rsid w:val="00BA5AEC"/>
    <w:rsid w:val="00BA61F6"/>
    <w:rsid w:val="00BA657B"/>
    <w:rsid w:val="00BB0BF5"/>
    <w:rsid w:val="00BB0E2E"/>
    <w:rsid w:val="00BB2C0D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5EF3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449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1A49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1D8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3840"/>
    <w:rsid w:val="00D0558E"/>
    <w:rsid w:val="00D05627"/>
    <w:rsid w:val="00D10493"/>
    <w:rsid w:val="00D134AF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1627"/>
    <w:rsid w:val="00D22347"/>
    <w:rsid w:val="00D226D9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5B8"/>
    <w:rsid w:val="00D358D6"/>
    <w:rsid w:val="00D36970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28C8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42C6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21C2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2D85"/>
    <w:rsid w:val="00EF31A6"/>
    <w:rsid w:val="00EF3CA6"/>
    <w:rsid w:val="00EF4035"/>
    <w:rsid w:val="00EF4CF6"/>
    <w:rsid w:val="00EF4D43"/>
    <w:rsid w:val="00EF68CA"/>
    <w:rsid w:val="00EF6B71"/>
    <w:rsid w:val="00F03AD1"/>
    <w:rsid w:val="00F03DC3"/>
    <w:rsid w:val="00F04335"/>
    <w:rsid w:val="00F0490E"/>
    <w:rsid w:val="00F101A9"/>
    <w:rsid w:val="00F10C11"/>
    <w:rsid w:val="00F11FA8"/>
    <w:rsid w:val="00F15BB3"/>
    <w:rsid w:val="00F15E87"/>
    <w:rsid w:val="00F15F9A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B0D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0661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6BF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7A60297"/>
  <w15:docId w15:val="{275029E2-613B-491E-BCA9-B4F68087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E206C-EE31-4BEE-A391-09DC552D1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3201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40</cp:revision>
  <cp:lastPrinted>2017-12-06T06:14:00Z</cp:lastPrinted>
  <dcterms:created xsi:type="dcterms:W3CDTF">2017-12-05T12:52:00Z</dcterms:created>
  <dcterms:modified xsi:type="dcterms:W3CDTF">2024-05-27T14:35:00Z</dcterms:modified>
</cp:coreProperties>
</file>